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9822" w14:textId="77777777" w:rsidR="00DC54A1" w:rsidRDefault="00DC54A1" w:rsidP="00634371">
      <w:pPr>
        <w:jc w:val="center"/>
        <w:rPr>
          <w:b/>
          <w:sz w:val="24"/>
        </w:rPr>
      </w:pPr>
      <w:bookmarkStart w:id="0" w:name="_GoBack"/>
      <w:bookmarkEnd w:id="0"/>
      <w:r>
        <w:rPr>
          <w:b/>
          <w:bCs/>
          <w:sz w:val="24"/>
        </w:rPr>
        <w:t>Chestnut Health Systems</w:t>
      </w:r>
      <w:r w:rsidR="00931876">
        <w:rPr>
          <w:b/>
          <w:bCs/>
          <w:sz w:val="24"/>
        </w:rPr>
        <w:t xml:space="preserve"> </w:t>
      </w:r>
      <w:r w:rsidR="00CD7088">
        <w:rPr>
          <w:b/>
          <w:bCs/>
          <w:sz w:val="24"/>
        </w:rPr>
        <w:t xml:space="preserve">Research  </w:t>
      </w:r>
      <w:r w:rsidR="00931876">
        <w:rPr>
          <w:b/>
          <w:bCs/>
          <w:sz w:val="24"/>
        </w:rPr>
        <w:t>Adverse Event</w:t>
      </w:r>
      <w:r>
        <w:rPr>
          <w:b/>
          <w:bCs/>
          <w:sz w:val="24"/>
        </w:rPr>
        <w:t xml:space="preserve"> Report</w:t>
      </w:r>
      <w:r>
        <w:rPr>
          <w:b/>
          <w:sz w:val="24"/>
        </w:rPr>
        <w:tab/>
        <w:t xml:space="preserve">  </w:t>
      </w:r>
    </w:p>
    <w:p w14:paraId="3E789823" w14:textId="77777777" w:rsidR="00DC54A1" w:rsidRDefault="00DC54A1">
      <w:pPr>
        <w:jc w:val="center"/>
        <w:rPr>
          <w:i/>
          <w:iCs/>
        </w:rPr>
      </w:pPr>
    </w:p>
    <w:p w14:paraId="3E789824" w14:textId="77777777" w:rsidR="00931876" w:rsidRDefault="00931876" w:rsidP="00931876">
      <w:pPr>
        <w:rPr>
          <w:rFonts w:ascii="Arial" w:hAnsi="Arial" w:cs="Arial"/>
          <w:color w:val="1F497D"/>
        </w:rPr>
      </w:pPr>
      <w:r>
        <w:rPr>
          <w:rFonts w:ascii="Arial" w:hAnsi="Arial" w:cs="Arial"/>
        </w:rPr>
        <w:t> </w:t>
      </w:r>
    </w:p>
    <w:p w14:paraId="3E789825" w14:textId="77777777" w:rsidR="00F80E68" w:rsidRDefault="00F80E68" w:rsidP="00F80E68">
      <w:pPr>
        <w:rPr>
          <w:rFonts w:ascii="Arial" w:hAnsi="Arial" w:cs="Arial"/>
        </w:rPr>
      </w:pPr>
      <w:r>
        <w:rPr>
          <w:rFonts w:ascii="Arial" w:hAnsi="Arial" w:cs="Arial"/>
        </w:rPr>
        <w:t>All studies are to report unanticipated events to the IRB’s Human Protections Administrator within 2 business days</w:t>
      </w:r>
      <w:r w:rsidR="00BD5339">
        <w:rPr>
          <w:rFonts w:ascii="Arial" w:hAnsi="Arial" w:cs="Arial"/>
        </w:rPr>
        <w:t xml:space="preserve"> of PI notification</w:t>
      </w:r>
      <w:r>
        <w:rPr>
          <w:rFonts w:ascii="Arial" w:hAnsi="Arial" w:cs="Arial"/>
        </w:rPr>
        <w:t>. Unanticipated events are events that are not consistent with the foreseeable risk associated with research procedures or are not expected in the natural progression of any underlying condition of the sample. All deaths are considered unanticipated events. Reports should be made to the Human Protections Administrator by sending a copy of a completed Adverse Event Report (Adverse Event report forms for a DSMP may be used or the Adverse Event Form Template located at Y:</w:t>
      </w:r>
      <w:r w:rsidRPr="00EF2021">
        <w:t xml:space="preserve"> </w:t>
      </w:r>
      <w:r w:rsidRPr="00EF2021">
        <w:rPr>
          <w:rFonts w:ascii="Arial" w:hAnsi="Arial" w:cs="Arial"/>
        </w:rPr>
        <w:t>http://chestnut.org/LI/Institutional-Review-Board</w:t>
      </w:r>
      <w:r>
        <w:rPr>
          <w:rFonts w:ascii="Arial" w:hAnsi="Arial" w:cs="Arial"/>
        </w:rPr>
        <w:t>).</w:t>
      </w:r>
    </w:p>
    <w:p w14:paraId="3E789826" w14:textId="77777777" w:rsidR="007D479F" w:rsidRDefault="007D479F" w:rsidP="00931876">
      <w:pPr>
        <w:rPr>
          <w:rFonts w:ascii="Arial" w:hAnsi="Arial" w:cs="Arial"/>
        </w:rPr>
      </w:pPr>
    </w:p>
    <w:p w14:paraId="3E789827" w14:textId="77777777" w:rsidR="007D479F" w:rsidRDefault="007D479F" w:rsidP="00931876">
      <w:pPr>
        <w:rPr>
          <w:rFonts w:ascii="Arial" w:hAnsi="Arial" w:cs="Arial"/>
        </w:rPr>
      </w:pPr>
    </w:p>
    <w:p w14:paraId="3E789828" w14:textId="77777777" w:rsidR="007D479F" w:rsidRDefault="007D479F" w:rsidP="00931876">
      <w:pPr>
        <w:rPr>
          <w:rFonts w:ascii="Calibri" w:hAnsi="Calibri"/>
        </w:rPr>
      </w:pPr>
      <w:r>
        <w:rPr>
          <w:i/>
          <w:iCs/>
          <w:sz w:val="24"/>
        </w:rPr>
        <w:t>To Be Completed by Staff</w:t>
      </w:r>
    </w:p>
    <w:p w14:paraId="3E789829" w14:textId="77777777" w:rsidR="00DC54A1" w:rsidRDefault="00DC54A1">
      <w:pPr>
        <w:pBdr>
          <w:bottom w:val="single" w:sz="12" w:space="1" w:color="auto"/>
        </w:pBdr>
      </w:pPr>
    </w:p>
    <w:p w14:paraId="3E78982A" w14:textId="77777777" w:rsidR="00931876" w:rsidRPr="00931876" w:rsidRDefault="00931876" w:rsidP="00931876"/>
    <w:p w14:paraId="3E78982B" w14:textId="77777777" w:rsidR="00931876" w:rsidRPr="00931876" w:rsidRDefault="00DC54A1">
      <w:pPr>
        <w:rPr>
          <w:b/>
        </w:rPr>
      </w:pPr>
      <w:r w:rsidRPr="00931876">
        <w:rPr>
          <w:b/>
        </w:rPr>
        <w:t xml:space="preserve">Study:   </w:t>
      </w:r>
    </w:p>
    <w:p w14:paraId="3E78982C" w14:textId="77777777" w:rsidR="00931876" w:rsidRDefault="00931876"/>
    <w:p w14:paraId="3E78982D" w14:textId="77777777" w:rsidR="00931876" w:rsidRPr="00931876" w:rsidRDefault="00931876">
      <w:pPr>
        <w:rPr>
          <w:b/>
        </w:rPr>
      </w:pPr>
      <w:r w:rsidRPr="00931876">
        <w:rPr>
          <w:b/>
        </w:rPr>
        <w:t>Staff Name</w:t>
      </w:r>
      <w:r>
        <w:rPr>
          <w:b/>
        </w:rPr>
        <w:t xml:space="preserve"> of Person Completing This Form</w:t>
      </w:r>
      <w:r w:rsidRPr="00931876">
        <w:rPr>
          <w:b/>
        </w:rPr>
        <w:t>:</w:t>
      </w:r>
    </w:p>
    <w:p w14:paraId="3E78982E" w14:textId="77777777" w:rsidR="00931876" w:rsidRDefault="00931876"/>
    <w:p w14:paraId="3E78982F" w14:textId="77777777" w:rsidR="00931876" w:rsidRPr="00931876" w:rsidRDefault="00931876">
      <w:pPr>
        <w:rPr>
          <w:b/>
        </w:rPr>
      </w:pPr>
      <w:r w:rsidRPr="00931876">
        <w:rPr>
          <w:b/>
        </w:rPr>
        <w:t>Staff Position:</w:t>
      </w:r>
    </w:p>
    <w:p w14:paraId="3E789830" w14:textId="77777777" w:rsidR="00931876" w:rsidRDefault="00931876"/>
    <w:p w14:paraId="3E789831" w14:textId="77777777" w:rsidR="00DC54A1" w:rsidRPr="00931876" w:rsidRDefault="00931876">
      <w:pPr>
        <w:rPr>
          <w:b/>
        </w:rPr>
      </w:pPr>
      <w:r w:rsidRPr="00931876">
        <w:rPr>
          <w:b/>
        </w:rPr>
        <w:t>Date This Form Completed:</w:t>
      </w:r>
      <w:r w:rsidR="00DC54A1" w:rsidRPr="00931876">
        <w:rPr>
          <w:b/>
        </w:rPr>
        <w:t xml:space="preserve"> </w:t>
      </w:r>
    </w:p>
    <w:p w14:paraId="3E789832" w14:textId="77777777" w:rsidR="00AF01EA" w:rsidRDefault="00AF01EA"/>
    <w:p w14:paraId="3E789833" w14:textId="77777777" w:rsidR="00931876" w:rsidRPr="00931876" w:rsidRDefault="00931876">
      <w:pPr>
        <w:rPr>
          <w:b/>
        </w:rPr>
      </w:pPr>
      <w:r w:rsidRPr="00931876">
        <w:rPr>
          <w:b/>
        </w:rPr>
        <w:t>Date That Adverse Event Was Reported</w:t>
      </w:r>
      <w:r w:rsidR="0042145E">
        <w:rPr>
          <w:b/>
        </w:rPr>
        <w:t xml:space="preserve"> to Staff</w:t>
      </w:r>
      <w:r w:rsidRPr="00931876">
        <w:rPr>
          <w:b/>
        </w:rPr>
        <w:t xml:space="preserve">:   </w:t>
      </w:r>
    </w:p>
    <w:p w14:paraId="3E789834" w14:textId="77777777" w:rsidR="00931876" w:rsidRDefault="00931876"/>
    <w:p w14:paraId="3E789835" w14:textId="77777777" w:rsidR="00931876" w:rsidRPr="00931876" w:rsidRDefault="00931876">
      <w:pPr>
        <w:rPr>
          <w:b/>
        </w:rPr>
      </w:pPr>
      <w:r w:rsidRPr="00931876">
        <w:rPr>
          <w:b/>
        </w:rPr>
        <w:t>Date of Adverse Event (indicate if unknown</w:t>
      </w:r>
      <w:r w:rsidR="0042145E">
        <w:rPr>
          <w:b/>
        </w:rPr>
        <w:t xml:space="preserve"> or indicate approximate timeframe</w:t>
      </w:r>
      <w:r w:rsidRPr="00931876">
        <w:rPr>
          <w:b/>
        </w:rPr>
        <w:t>):</w:t>
      </w:r>
    </w:p>
    <w:p w14:paraId="3E789836" w14:textId="77777777" w:rsidR="00931876" w:rsidRDefault="00931876"/>
    <w:p w14:paraId="3E789837" w14:textId="77777777" w:rsidR="00931876" w:rsidRPr="00931876" w:rsidRDefault="00931876">
      <w:pPr>
        <w:rPr>
          <w:b/>
        </w:rPr>
      </w:pPr>
      <w:r w:rsidRPr="00931876">
        <w:rPr>
          <w:b/>
        </w:rPr>
        <w:t>Where Did the Adverse Event Take Place:</w:t>
      </w:r>
    </w:p>
    <w:p w14:paraId="3E789838" w14:textId="77777777" w:rsidR="00DC54A1" w:rsidRDefault="00DC54A1">
      <w:r>
        <w:t xml:space="preserve"> </w:t>
      </w:r>
    </w:p>
    <w:p w14:paraId="3E789839" w14:textId="77777777" w:rsidR="00DC54A1" w:rsidRPr="00931876" w:rsidRDefault="00931876">
      <w:pPr>
        <w:rPr>
          <w:b/>
        </w:rPr>
      </w:pPr>
      <w:r w:rsidRPr="00931876">
        <w:rPr>
          <w:b/>
        </w:rPr>
        <w:t>Who Was P</w:t>
      </w:r>
      <w:r w:rsidR="00DC54A1" w:rsidRPr="00931876">
        <w:rPr>
          <w:b/>
        </w:rPr>
        <w:t>resent</w:t>
      </w:r>
      <w:r w:rsidRPr="00931876">
        <w:rPr>
          <w:b/>
        </w:rPr>
        <w:t xml:space="preserve"> for the Adverse Event</w:t>
      </w:r>
      <w:r w:rsidR="00DC54A1" w:rsidRPr="00931876">
        <w:rPr>
          <w:b/>
        </w:rPr>
        <w:t>?  (</w:t>
      </w:r>
      <w:r w:rsidRPr="00931876">
        <w:rPr>
          <w:b/>
        </w:rPr>
        <w:t>Use participant ID instead of name</w:t>
      </w:r>
      <w:r w:rsidR="00DC54A1" w:rsidRPr="00931876">
        <w:rPr>
          <w:b/>
        </w:rPr>
        <w:t>)</w:t>
      </w:r>
    </w:p>
    <w:p w14:paraId="3E78983A" w14:textId="77777777" w:rsidR="00DC54A1" w:rsidRDefault="00931876" w:rsidP="00931876">
      <w:pPr>
        <w:tabs>
          <w:tab w:val="left" w:pos="360"/>
        </w:tabs>
      </w:pPr>
      <w:r>
        <w:tab/>
      </w:r>
      <w:r w:rsidR="00DC54A1">
        <w:t xml:space="preserve"> </w:t>
      </w:r>
    </w:p>
    <w:p w14:paraId="3E78983B" w14:textId="77777777" w:rsidR="00DC54A1" w:rsidRPr="00931876" w:rsidRDefault="00DC54A1">
      <w:pPr>
        <w:rPr>
          <w:b/>
        </w:rPr>
      </w:pPr>
      <w:r w:rsidRPr="00931876">
        <w:rPr>
          <w:b/>
        </w:rPr>
        <w:t xml:space="preserve">Describe </w:t>
      </w:r>
      <w:r w:rsidR="00931876" w:rsidRPr="00931876">
        <w:rPr>
          <w:b/>
        </w:rPr>
        <w:t>Adverse Event (B</w:t>
      </w:r>
      <w:r w:rsidRPr="00931876">
        <w:rPr>
          <w:b/>
        </w:rPr>
        <w:t>e as specific as possib</w:t>
      </w:r>
      <w:r w:rsidR="00931876" w:rsidRPr="00931876">
        <w:rPr>
          <w:b/>
        </w:rPr>
        <w:t>le):</w:t>
      </w:r>
      <w:r w:rsidRPr="00931876">
        <w:rPr>
          <w:b/>
        </w:rPr>
        <w:t xml:space="preserve"> </w:t>
      </w:r>
    </w:p>
    <w:p w14:paraId="3E78983C" w14:textId="77777777" w:rsidR="00DC54A1" w:rsidRDefault="00DC54A1"/>
    <w:p w14:paraId="3E78983D" w14:textId="77777777" w:rsidR="00DC54A1" w:rsidRPr="00931876" w:rsidRDefault="00931876">
      <w:pPr>
        <w:pBdr>
          <w:bottom w:val="single" w:sz="12" w:space="1" w:color="auto"/>
        </w:pBdr>
        <w:rPr>
          <w:b/>
        </w:rPr>
      </w:pPr>
      <w:r w:rsidRPr="00931876">
        <w:rPr>
          <w:b/>
        </w:rPr>
        <w:t>Describe Any Actions Taken by S</w:t>
      </w:r>
      <w:r w:rsidR="00DC54A1" w:rsidRPr="00931876">
        <w:rPr>
          <w:b/>
        </w:rPr>
        <w:t>taff</w:t>
      </w:r>
      <w:r w:rsidRPr="00931876">
        <w:rPr>
          <w:b/>
        </w:rPr>
        <w:t xml:space="preserve"> in Response to the Adverse Event (Be as specific as possible):</w:t>
      </w:r>
      <w:r w:rsidR="00DC54A1" w:rsidRPr="00931876">
        <w:rPr>
          <w:b/>
        </w:rPr>
        <w:t xml:space="preserve">  </w:t>
      </w:r>
    </w:p>
    <w:p w14:paraId="3E78983E" w14:textId="77777777" w:rsidR="00DC54A1" w:rsidRDefault="00DC54A1">
      <w:pPr>
        <w:pBdr>
          <w:bottom w:val="single" w:sz="12" w:space="1" w:color="auto"/>
        </w:pBdr>
      </w:pPr>
    </w:p>
    <w:p w14:paraId="3E78983F" w14:textId="77777777" w:rsidR="00D70E69" w:rsidRPr="00D70E69" w:rsidRDefault="00D70E69">
      <w:pPr>
        <w:pBdr>
          <w:bottom w:val="single" w:sz="12" w:space="1" w:color="auto"/>
        </w:pBdr>
        <w:rPr>
          <w:b/>
        </w:rPr>
      </w:pPr>
      <w:r w:rsidRPr="00D70E69">
        <w:rPr>
          <w:b/>
        </w:rPr>
        <w:t xml:space="preserve">Date Supervisor Notified: </w:t>
      </w:r>
    </w:p>
    <w:p w14:paraId="3E789840" w14:textId="77777777" w:rsidR="00D70E69" w:rsidRDefault="00D70E69" w:rsidP="00685083">
      <w:pPr>
        <w:pBdr>
          <w:bottom w:val="single" w:sz="12" w:space="1" w:color="auto"/>
        </w:pBdr>
        <w:rPr>
          <w:i/>
          <w:iCs/>
          <w:sz w:val="24"/>
        </w:rPr>
      </w:pPr>
    </w:p>
    <w:p w14:paraId="3E789841" w14:textId="77777777" w:rsidR="00DC54A1" w:rsidRDefault="007D479F" w:rsidP="00AF01EA">
      <w:pPr>
        <w:pBdr>
          <w:bottom w:val="single" w:sz="12" w:space="1" w:color="auto"/>
        </w:pBdr>
        <w:rPr>
          <w:i/>
          <w:iCs/>
          <w:sz w:val="24"/>
        </w:rPr>
      </w:pPr>
      <w:r>
        <w:rPr>
          <w:i/>
          <w:iCs/>
          <w:sz w:val="24"/>
        </w:rPr>
        <w:t>To Be Completed by Principal Investigator</w:t>
      </w:r>
    </w:p>
    <w:p w14:paraId="3E789842" w14:textId="77777777" w:rsidR="00AF01EA" w:rsidRPr="00AF01EA" w:rsidRDefault="00AF01EA" w:rsidP="00AF01EA">
      <w:pPr>
        <w:pBdr>
          <w:bottom w:val="single" w:sz="12" w:space="1" w:color="auto"/>
        </w:pBdr>
        <w:rPr>
          <w:i/>
          <w:iCs/>
          <w:sz w:val="24"/>
        </w:rPr>
      </w:pPr>
    </w:p>
    <w:p w14:paraId="3E789843" w14:textId="77777777" w:rsidR="00AF01EA" w:rsidRDefault="00AF01EA" w:rsidP="00931876">
      <w:pPr>
        <w:pBdr>
          <w:bottom w:val="single" w:sz="12" w:space="9" w:color="auto"/>
        </w:pBdr>
        <w:rPr>
          <w:b/>
        </w:rPr>
      </w:pPr>
    </w:p>
    <w:p w14:paraId="3E789844" w14:textId="77777777" w:rsidR="00DC54A1" w:rsidRPr="007D479F" w:rsidRDefault="00DC54A1" w:rsidP="00931876">
      <w:pPr>
        <w:pBdr>
          <w:bottom w:val="single" w:sz="12" w:space="9" w:color="auto"/>
        </w:pBdr>
        <w:rPr>
          <w:b/>
        </w:rPr>
      </w:pPr>
      <w:r w:rsidRPr="007D479F">
        <w:rPr>
          <w:b/>
        </w:rPr>
        <w:t xml:space="preserve">PI name:  </w:t>
      </w:r>
    </w:p>
    <w:p w14:paraId="3E789845" w14:textId="77777777" w:rsidR="007D479F" w:rsidRDefault="007D479F" w:rsidP="00931876">
      <w:pPr>
        <w:pBdr>
          <w:bottom w:val="single" w:sz="12" w:space="9" w:color="auto"/>
        </w:pBdr>
      </w:pPr>
    </w:p>
    <w:p w14:paraId="3E789846" w14:textId="77777777" w:rsidR="00DC54A1" w:rsidRPr="00F32F1E" w:rsidRDefault="00DC54A1" w:rsidP="00931876">
      <w:pPr>
        <w:pBdr>
          <w:bottom w:val="single" w:sz="12" w:space="9" w:color="auto"/>
        </w:pBdr>
        <w:rPr>
          <w:b/>
        </w:rPr>
      </w:pPr>
      <w:r w:rsidRPr="00F32F1E">
        <w:rPr>
          <w:b/>
        </w:rPr>
        <w:t>Relationship to study (Check all that apply)</w:t>
      </w:r>
      <w:r w:rsidR="00F32F1E" w:rsidRPr="00F32F1E">
        <w:rPr>
          <w:b/>
        </w:rPr>
        <w:t>:</w:t>
      </w:r>
    </w:p>
    <w:p w14:paraId="3E789847" w14:textId="77777777" w:rsidR="00F32F1E" w:rsidRDefault="00F32F1E" w:rsidP="00931876">
      <w:pPr>
        <w:pBdr>
          <w:bottom w:val="single" w:sz="12" w:space="9" w:color="auto"/>
        </w:pBdr>
      </w:pPr>
    </w:p>
    <w:p w14:paraId="3E789848" w14:textId="77777777" w:rsidR="00DC54A1" w:rsidRDefault="00DC54A1" w:rsidP="00931876">
      <w:pPr>
        <w:pBdr>
          <w:bottom w:val="single" w:sz="12" w:space="9" w:color="auto"/>
        </w:pBdr>
      </w:pPr>
      <w:r>
        <w:t xml:space="preserve">     </w:t>
      </w:r>
      <w:r>
        <w:fldChar w:fldCharType="begin">
          <w:ffData>
            <w:name w:val="Check19"/>
            <w:enabled/>
            <w:calcOnExit w:val="0"/>
            <w:checkBox>
              <w:sizeAuto/>
              <w:default w:val="0"/>
            </w:checkBox>
          </w:ffData>
        </w:fldChar>
      </w:r>
      <w:bookmarkStart w:id="1" w:name="Check19"/>
      <w:r>
        <w:instrText xml:space="preserve"> FORMCHECKBOX </w:instrText>
      </w:r>
      <w:r w:rsidR="00660F74">
        <w:fldChar w:fldCharType="separate"/>
      </w:r>
      <w:r>
        <w:fldChar w:fldCharType="end"/>
      </w:r>
      <w:bookmarkEnd w:id="1"/>
      <w:r>
        <w:t>Probably related to study research or treatment procedures</w:t>
      </w:r>
    </w:p>
    <w:p w14:paraId="3E789849" w14:textId="77777777" w:rsidR="00DC54A1" w:rsidRDefault="00DC54A1" w:rsidP="00931876">
      <w:pPr>
        <w:pBdr>
          <w:bottom w:val="single" w:sz="12" w:space="9" w:color="auto"/>
        </w:pBdr>
      </w:pPr>
      <w:r>
        <w:t xml:space="preserve">     </w:t>
      </w:r>
      <w:r>
        <w:fldChar w:fldCharType="begin">
          <w:ffData>
            <w:name w:val="Check20"/>
            <w:enabled/>
            <w:calcOnExit w:val="0"/>
            <w:checkBox>
              <w:sizeAuto/>
              <w:default w:val="0"/>
            </w:checkBox>
          </w:ffData>
        </w:fldChar>
      </w:r>
      <w:bookmarkStart w:id="2" w:name="Check20"/>
      <w:r>
        <w:instrText xml:space="preserve"> FORMCHECKBOX </w:instrText>
      </w:r>
      <w:r w:rsidR="00660F74">
        <w:fldChar w:fldCharType="separate"/>
      </w:r>
      <w:r>
        <w:fldChar w:fldCharType="end"/>
      </w:r>
      <w:bookmarkEnd w:id="2"/>
      <w:r>
        <w:t>Possibly related to study research or treatment procedures</w:t>
      </w:r>
    </w:p>
    <w:p w14:paraId="3E78984A" w14:textId="77777777" w:rsidR="00DC54A1" w:rsidRDefault="00DC54A1" w:rsidP="00931876">
      <w:pPr>
        <w:pBdr>
          <w:bottom w:val="single" w:sz="12" w:space="9" w:color="auto"/>
        </w:pBdr>
      </w:pPr>
      <w:r>
        <w:t xml:space="preserve">     </w:t>
      </w:r>
      <w:r>
        <w:fldChar w:fldCharType="begin">
          <w:ffData>
            <w:name w:val="Check21"/>
            <w:enabled/>
            <w:calcOnExit w:val="0"/>
            <w:checkBox>
              <w:sizeAuto/>
              <w:default w:val="0"/>
            </w:checkBox>
          </w:ffData>
        </w:fldChar>
      </w:r>
      <w:bookmarkStart w:id="3" w:name="Check21"/>
      <w:r>
        <w:instrText xml:space="preserve"> FORMCHECKBOX </w:instrText>
      </w:r>
      <w:r w:rsidR="00660F74">
        <w:fldChar w:fldCharType="separate"/>
      </w:r>
      <w:r>
        <w:fldChar w:fldCharType="end"/>
      </w:r>
      <w:bookmarkEnd w:id="3"/>
      <w:r>
        <w:t>Unlikely to be related to study research or treatment procedures</w:t>
      </w:r>
    </w:p>
    <w:p w14:paraId="3E78984B" w14:textId="77777777" w:rsidR="00DC54A1" w:rsidRDefault="00DC54A1" w:rsidP="00931876">
      <w:pPr>
        <w:pBdr>
          <w:bottom w:val="single" w:sz="12" w:space="9" w:color="auto"/>
        </w:pBdr>
      </w:pPr>
      <w:r>
        <w:t xml:space="preserve">     </w:t>
      </w:r>
      <w:r w:rsidR="002A51CB">
        <w:fldChar w:fldCharType="begin">
          <w:ffData>
            <w:name w:val="Check21"/>
            <w:enabled/>
            <w:calcOnExit w:val="0"/>
            <w:checkBox>
              <w:sizeAuto/>
              <w:default w:val="0"/>
            </w:checkBox>
          </w:ffData>
        </w:fldChar>
      </w:r>
      <w:r w:rsidR="002A51CB">
        <w:instrText xml:space="preserve"> FORMCHECKBOX </w:instrText>
      </w:r>
      <w:r w:rsidR="00660F74">
        <w:fldChar w:fldCharType="separate"/>
      </w:r>
      <w:r w:rsidR="002A51CB">
        <w:fldChar w:fldCharType="end"/>
      </w:r>
      <w:r>
        <w:t xml:space="preserve">Unrelated to study research or treatment procedures </w:t>
      </w:r>
    </w:p>
    <w:p w14:paraId="3E78984C" w14:textId="77777777" w:rsidR="007D479F" w:rsidRDefault="007D479F" w:rsidP="00931876">
      <w:pPr>
        <w:pBdr>
          <w:bottom w:val="single" w:sz="12" w:space="9" w:color="auto"/>
        </w:pBdr>
      </w:pPr>
    </w:p>
    <w:p w14:paraId="3E78984D" w14:textId="77777777" w:rsidR="00F32F1E" w:rsidRPr="00F32F1E" w:rsidRDefault="00F32F1E" w:rsidP="00F32F1E">
      <w:pPr>
        <w:pBdr>
          <w:bottom w:val="single" w:sz="12" w:space="9" w:color="auto"/>
        </w:pBdr>
        <w:rPr>
          <w:b/>
        </w:rPr>
      </w:pPr>
      <w:r w:rsidRPr="00F32F1E">
        <w:rPr>
          <w:b/>
        </w:rPr>
        <w:t xml:space="preserve">Follow-up Actions Taken: </w:t>
      </w:r>
    </w:p>
    <w:p w14:paraId="3E78984E" w14:textId="77777777" w:rsidR="00F32F1E" w:rsidRDefault="00F32F1E" w:rsidP="00931876">
      <w:pPr>
        <w:pBdr>
          <w:bottom w:val="single" w:sz="12" w:space="9" w:color="auto"/>
        </w:pBdr>
      </w:pPr>
    </w:p>
    <w:p w14:paraId="3E78984F" w14:textId="77777777" w:rsidR="00DC54A1" w:rsidRDefault="007D479F" w:rsidP="007D479F">
      <w:pPr>
        <w:pBdr>
          <w:bottom w:val="single" w:sz="12" w:space="9" w:color="auto"/>
        </w:pBdr>
        <w:rPr>
          <w:b/>
        </w:rPr>
      </w:pPr>
      <w:r w:rsidRPr="00F32F1E">
        <w:rPr>
          <w:b/>
        </w:rPr>
        <w:t xml:space="preserve">Does This Adverse Event </w:t>
      </w:r>
      <w:r w:rsidR="00F32F1E" w:rsidRPr="00F32F1E">
        <w:rPr>
          <w:b/>
        </w:rPr>
        <w:t>Fit the Definition of an Unanticipated Event Above?</w:t>
      </w:r>
    </w:p>
    <w:p w14:paraId="3E789850" w14:textId="77777777" w:rsidR="00F32F1E" w:rsidRPr="00F32F1E" w:rsidRDefault="00F32F1E" w:rsidP="007D479F">
      <w:pPr>
        <w:pBdr>
          <w:bottom w:val="single" w:sz="12" w:space="9" w:color="auto"/>
        </w:pBdr>
        <w:rPr>
          <w:b/>
        </w:rPr>
      </w:pPr>
    </w:p>
    <w:p w14:paraId="3E789851" w14:textId="77777777" w:rsidR="00DC54A1" w:rsidRPr="00685083" w:rsidRDefault="00F32F1E" w:rsidP="00931876">
      <w:pPr>
        <w:pBdr>
          <w:bottom w:val="single" w:sz="12" w:space="9" w:color="auto"/>
        </w:pBdr>
        <w:rPr>
          <w:b/>
        </w:rPr>
      </w:pPr>
      <w:r w:rsidRPr="00F32F1E">
        <w:rPr>
          <w:b/>
        </w:rPr>
        <w:tab/>
        <w:t>If Yes, Date Reported to IRB:</w:t>
      </w:r>
    </w:p>
    <w:p w14:paraId="3E789852" w14:textId="77777777" w:rsidR="007D479F" w:rsidRDefault="00DC54A1" w:rsidP="00931876">
      <w:pPr>
        <w:pBdr>
          <w:bottom w:val="single" w:sz="12" w:space="9" w:color="auto"/>
        </w:pBdr>
        <w:rPr>
          <w:sz w:val="24"/>
          <w:szCs w:val="24"/>
        </w:rPr>
      </w:pPr>
      <w:r w:rsidRPr="007D479F">
        <w:rPr>
          <w:sz w:val="24"/>
          <w:szCs w:val="24"/>
        </w:rPr>
        <w:t xml:space="preserve"> </w:t>
      </w:r>
    </w:p>
    <w:p w14:paraId="3E789853" w14:textId="77777777" w:rsidR="00DC54A1" w:rsidRPr="007D479F" w:rsidRDefault="007D479F" w:rsidP="00EF2021">
      <w:pPr>
        <w:pBdr>
          <w:bottom w:val="single" w:sz="12" w:space="9" w:color="auto"/>
        </w:pBdr>
        <w:rPr>
          <w:sz w:val="24"/>
          <w:szCs w:val="24"/>
        </w:rPr>
      </w:pPr>
      <w:r w:rsidRPr="007D479F">
        <w:rPr>
          <w:i/>
          <w:sz w:val="24"/>
          <w:szCs w:val="24"/>
        </w:rPr>
        <w:t>For IRB Use</w:t>
      </w:r>
    </w:p>
    <w:p w14:paraId="3E789854" w14:textId="77777777" w:rsidR="00DC54A1" w:rsidRDefault="00DC54A1">
      <w:pPr>
        <w:jc w:val="center"/>
      </w:pPr>
    </w:p>
    <w:p w14:paraId="3E789855" w14:textId="77777777" w:rsidR="00DC54A1" w:rsidRPr="00E25739" w:rsidRDefault="00E25739">
      <w:pPr>
        <w:pBdr>
          <w:bottom w:val="single" w:sz="12" w:space="1" w:color="auto"/>
        </w:pBdr>
        <w:rPr>
          <w:b/>
        </w:rPr>
      </w:pPr>
      <w:r w:rsidRPr="00E25739">
        <w:rPr>
          <w:b/>
        </w:rPr>
        <w:t>Comments:</w:t>
      </w:r>
    </w:p>
    <w:p w14:paraId="3E789856" w14:textId="77777777" w:rsidR="00DC54A1" w:rsidRDefault="00DC54A1">
      <w:pPr>
        <w:pBdr>
          <w:bottom w:val="single" w:sz="12" w:space="1" w:color="auto"/>
        </w:pBdr>
      </w:pPr>
    </w:p>
    <w:sectPr w:rsidR="00DC54A1">
      <w:headerReference w:type="default" r:id="rId8"/>
      <w:footerReference w:type="default" r:id="rId9"/>
      <w:pgSz w:w="12240" w:h="15840"/>
      <w:pgMar w:top="720"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9859" w14:textId="77777777" w:rsidR="00835420" w:rsidRDefault="00835420">
      <w:r>
        <w:separator/>
      </w:r>
    </w:p>
  </w:endnote>
  <w:endnote w:type="continuationSeparator" w:id="0">
    <w:p w14:paraId="3E78985A" w14:textId="77777777" w:rsidR="00835420" w:rsidRDefault="008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985C" w14:textId="608AC08A" w:rsidR="00DC54A1" w:rsidRDefault="00DC54A1" w:rsidP="007D479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60F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0F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89857" w14:textId="77777777" w:rsidR="00835420" w:rsidRDefault="00835420">
      <w:r>
        <w:separator/>
      </w:r>
    </w:p>
  </w:footnote>
  <w:footnote w:type="continuationSeparator" w:id="0">
    <w:p w14:paraId="3E789858" w14:textId="77777777" w:rsidR="00835420" w:rsidRDefault="0083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985B" w14:textId="77777777" w:rsidR="00DC54A1" w:rsidRDefault="00DC54A1">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84"/>
    <w:multiLevelType w:val="hybridMultilevel"/>
    <w:tmpl w:val="E08CDF16"/>
    <w:lvl w:ilvl="0" w:tplc="BD70FF68">
      <w:start w:val="1"/>
      <w:numFmt w:val="decimalZero"/>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 w15:restartNumberingAfterBreak="0">
    <w:nsid w:val="02290DF2"/>
    <w:multiLevelType w:val="hybridMultilevel"/>
    <w:tmpl w:val="755C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355D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7EF0FFC"/>
    <w:multiLevelType w:val="hybridMultilevel"/>
    <w:tmpl w:val="D50817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A5188"/>
    <w:multiLevelType w:val="hybridMultilevel"/>
    <w:tmpl w:val="2D06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96B5F"/>
    <w:multiLevelType w:val="hybridMultilevel"/>
    <w:tmpl w:val="9B325B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2254D"/>
    <w:multiLevelType w:val="hybridMultilevel"/>
    <w:tmpl w:val="76EA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76761"/>
    <w:multiLevelType w:val="hybridMultilevel"/>
    <w:tmpl w:val="7440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30E0E"/>
    <w:multiLevelType w:val="singleLevel"/>
    <w:tmpl w:val="5C9E74BC"/>
    <w:lvl w:ilvl="0">
      <w:start w:val="1"/>
      <w:numFmt w:val="lowerLetter"/>
      <w:lvlText w:val="%1."/>
      <w:legacy w:legacy="1" w:legacySpace="0" w:legacyIndent="360"/>
      <w:lvlJc w:val="left"/>
      <w:pPr>
        <w:ind w:left="360" w:hanging="360"/>
      </w:pPr>
    </w:lvl>
  </w:abstractNum>
  <w:abstractNum w:abstractNumId="9" w15:restartNumberingAfterBreak="0">
    <w:nsid w:val="194D622B"/>
    <w:multiLevelType w:val="singleLevel"/>
    <w:tmpl w:val="C010D760"/>
    <w:lvl w:ilvl="0">
      <w:start w:val="1"/>
      <w:numFmt w:val="lowerLetter"/>
      <w:lvlText w:val="%1."/>
      <w:legacy w:legacy="1" w:legacySpace="0" w:legacyIndent="480"/>
      <w:lvlJc w:val="left"/>
      <w:pPr>
        <w:ind w:left="600" w:hanging="480"/>
      </w:pPr>
    </w:lvl>
  </w:abstractNum>
  <w:abstractNum w:abstractNumId="10" w15:restartNumberingAfterBreak="0">
    <w:nsid w:val="1E931B8F"/>
    <w:multiLevelType w:val="singleLevel"/>
    <w:tmpl w:val="5948BAD0"/>
    <w:lvl w:ilvl="0">
      <w:start w:val="1"/>
      <w:numFmt w:val="decimal"/>
      <w:lvlText w:val="%1."/>
      <w:legacy w:legacy="1" w:legacySpace="0" w:legacyIndent="360"/>
      <w:lvlJc w:val="left"/>
      <w:pPr>
        <w:ind w:left="360" w:hanging="360"/>
      </w:pPr>
    </w:lvl>
  </w:abstractNum>
  <w:abstractNum w:abstractNumId="11" w15:restartNumberingAfterBreak="0">
    <w:nsid w:val="1F0372E9"/>
    <w:multiLevelType w:val="singleLevel"/>
    <w:tmpl w:val="C010D760"/>
    <w:lvl w:ilvl="0">
      <w:start w:val="1"/>
      <w:numFmt w:val="lowerLetter"/>
      <w:lvlText w:val="%1."/>
      <w:legacy w:legacy="1" w:legacySpace="0" w:legacyIndent="480"/>
      <w:lvlJc w:val="left"/>
      <w:pPr>
        <w:ind w:left="600" w:hanging="480"/>
      </w:pPr>
    </w:lvl>
  </w:abstractNum>
  <w:abstractNum w:abstractNumId="12" w15:restartNumberingAfterBreak="0">
    <w:nsid w:val="28795279"/>
    <w:multiLevelType w:val="singleLevel"/>
    <w:tmpl w:val="C010D760"/>
    <w:lvl w:ilvl="0">
      <w:start w:val="1"/>
      <w:numFmt w:val="lowerLetter"/>
      <w:lvlText w:val="%1."/>
      <w:legacy w:legacy="1" w:legacySpace="0" w:legacyIndent="480"/>
      <w:lvlJc w:val="left"/>
      <w:pPr>
        <w:ind w:left="480" w:hanging="480"/>
      </w:pPr>
    </w:lvl>
  </w:abstractNum>
  <w:abstractNum w:abstractNumId="13" w15:restartNumberingAfterBreak="0">
    <w:nsid w:val="2CEE6819"/>
    <w:multiLevelType w:val="hybridMultilevel"/>
    <w:tmpl w:val="10D62288"/>
    <w:lvl w:ilvl="0" w:tplc="84D214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45E35"/>
    <w:multiLevelType w:val="hybridMultilevel"/>
    <w:tmpl w:val="96F00C78"/>
    <w:lvl w:ilvl="0" w:tplc="E4BE01CE">
      <w:start w:val="1"/>
      <w:numFmt w:val="decimalZero"/>
      <w:lvlText w:val="%1-"/>
      <w:lvlJc w:val="left"/>
      <w:pPr>
        <w:tabs>
          <w:tab w:val="num" w:pos="4410"/>
        </w:tabs>
        <w:ind w:left="4410" w:hanging="45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5" w15:restartNumberingAfterBreak="0">
    <w:nsid w:val="32133B05"/>
    <w:multiLevelType w:val="singleLevel"/>
    <w:tmpl w:val="C010D760"/>
    <w:lvl w:ilvl="0">
      <w:start w:val="1"/>
      <w:numFmt w:val="lowerLetter"/>
      <w:lvlText w:val="%1."/>
      <w:legacy w:legacy="1" w:legacySpace="0" w:legacyIndent="480"/>
      <w:lvlJc w:val="left"/>
      <w:pPr>
        <w:ind w:left="600" w:hanging="480"/>
      </w:pPr>
    </w:lvl>
  </w:abstractNum>
  <w:abstractNum w:abstractNumId="16" w15:restartNumberingAfterBreak="0">
    <w:nsid w:val="359F5702"/>
    <w:multiLevelType w:val="singleLevel"/>
    <w:tmpl w:val="3DB6C8B2"/>
    <w:lvl w:ilvl="0">
      <w:start w:val="1"/>
      <w:numFmt w:val="lowerLetter"/>
      <w:lvlText w:val="%1."/>
      <w:lvlJc w:val="left"/>
      <w:pPr>
        <w:tabs>
          <w:tab w:val="num" w:pos="360"/>
        </w:tabs>
        <w:ind w:left="360" w:hanging="360"/>
      </w:pPr>
      <w:rPr>
        <w:rFonts w:hint="default"/>
      </w:rPr>
    </w:lvl>
  </w:abstractNum>
  <w:abstractNum w:abstractNumId="17" w15:restartNumberingAfterBreak="0">
    <w:nsid w:val="38B65B1A"/>
    <w:multiLevelType w:val="hybridMultilevel"/>
    <w:tmpl w:val="7094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6550"/>
    <w:multiLevelType w:val="hybridMultilevel"/>
    <w:tmpl w:val="D09462FC"/>
    <w:lvl w:ilvl="0" w:tplc="6E8EAF54">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96E0D"/>
    <w:multiLevelType w:val="singleLevel"/>
    <w:tmpl w:val="5C9E74BC"/>
    <w:lvl w:ilvl="0">
      <w:start w:val="1"/>
      <w:numFmt w:val="lowerLetter"/>
      <w:lvlText w:val="%1."/>
      <w:legacy w:legacy="1" w:legacySpace="0" w:legacyIndent="360"/>
      <w:lvlJc w:val="left"/>
      <w:pPr>
        <w:ind w:left="360" w:hanging="360"/>
      </w:pPr>
    </w:lvl>
  </w:abstractNum>
  <w:abstractNum w:abstractNumId="20" w15:restartNumberingAfterBreak="0">
    <w:nsid w:val="40315672"/>
    <w:multiLevelType w:val="hybridMultilevel"/>
    <w:tmpl w:val="54523E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92067B"/>
    <w:multiLevelType w:val="hybridMultilevel"/>
    <w:tmpl w:val="E69C9CB2"/>
    <w:lvl w:ilvl="0" w:tplc="4BF204FE">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D62FFA"/>
    <w:multiLevelType w:val="singleLevel"/>
    <w:tmpl w:val="8A2E864E"/>
    <w:lvl w:ilvl="0">
      <w:start w:val="1"/>
      <w:numFmt w:val="lowerLetter"/>
      <w:lvlText w:val="%1."/>
      <w:lvlJc w:val="left"/>
      <w:pPr>
        <w:tabs>
          <w:tab w:val="num" w:pos="360"/>
        </w:tabs>
        <w:ind w:left="360" w:hanging="360"/>
      </w:pPr>
      <w:rPr>
        <w:rFonts w:hint="default"/>
      </w:rPr>
    </w:lvl>
  </w:abstractNum>
  <w:abstractNum w:abstractNumId="23" w15:restartNumberingAfterBreak="0">
    <w:nsid w:val="4B2D4F54"/>
    <w:multiLevelType w:val="hybridMultilevel"/>
    <w:tmpl w:val="E9421852"/>
    <w:lvl w:ilvl="0" w:tplc="FAFC3820">
      <w:start w:val="1"/>
      <w:numFmt w:val="decimalZero"/>
      <w:lvlText w:val="%1"/>
      <w:lvlJc w:val="left"/>
      <w:pPr>
        <w:tabs>
          <w:tab w:val="num" w:pos="4320"/>
        </w:tabs>
        <w:ind w:left="4320" w:hanging="360"/>
      </w:pPr>
      <w:rPr>
        <w:rFonts w:hint="default"/>
      </w:rPr>
    </w:lvl>
    <w:lvl w:ilvl="1" w:tplc="4A0660EE">
      <w:start w:val="1"/>
      <w:numFmt w:val="decimal"/>
      <w:lvlText w:val="%2."/>
      <w:lvlJc w:val="left"/>
      <w:pPr>
        <w:tabs>
          <w:tab w:val="num" w:pos="5040"/>
        </w:tabs>
        <w:ind w:left="5040" w:hanging="360"/>
      </w:pPr>
      <w:rPr>
        <w:rFonts w:hint="default"/>
      </w:r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4" w15:restartNumberingAfterBreak="0">
    <w:nsid w:val="4D67253D"/>
    <w:multiLevelType w:val="singleLevel"/>
    <w:tmpl w:val="8CB6C29E"/>
    <w:lvl w:ilvl="0">
      <w:start w:val="1"/>
      <w:numFmt w:val="lowerLetter"/>
      <w:lvlText w:val="%1."/>
      <w:lvlJc w:val="left"/>
      <w:pPr>
        <w:tabs>
          <w:tab w:val="num" w:pos="360"/>
        </w:tabs>
        <w:ind w:left="360" w:hanging="360"/>
      </w:pPr>
      <w:rPr>
        <w:rFonts w:hint="default"/>
      </w:rPr>
    </w:lvl>
  </w:abstractNum>
  <w:abstractNum w:abstractNumId="25" w15:restartNumberingAfterBreak="0">
    <w:nsid w:val="50713521"/>
    <w:multiLevelType w:val="hybridMultilevel"/>
    <w:tmpl w:val="3934EA5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44657A"/>
    <w:multiLevelType w:val="hybridMultilevel"/>
    <w:tmpl w:val="0C92A39E"/>
    <w:lvl w:ilvl="0" w:tplc="E4C4ECFC">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EE6F09"/>
    <w:multiLevelType w:val="hybridMultilevel"/>
    <w:tmpl w:val="4412B7F4"/>
    <w:lvl w:ilvl="0" w:tplc="2B608E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D03C37"/>
    <w:multiLevelType w:val="hybridMultilevel"/>
    <w:tmpl w:val="9112C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976EB"/>
    <w:multiLevelType w:val="hybridMultilevel"/>
    <w:tmpl w:val="C2CEF21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64B80"/>
    <w:multiLevelType w:val="singleLevel"/>
    <w:tmpl w:val="5948BAD0"/>
    <w:lvl w:ilvl="0">
      <w:start w:val="1"/>
      <w:numFmt w:val="decimal"/>
      <w:lvlText w:val="%1."/>
      <w:legacy w:legacy="1" w:legacySpace="0" w:legacyIndent="360"/>
      <w:lvlJc w:val="left"/>
      <w:pPr>
        <w:ind w:left="360" w:hanging="360"/>
      </w:pPr>
    </w:lvl>
  </w:abstractNum>
  <w:abstractNum w:abstractNumId="31" w15:restartNumberingAfterBreak="0">
    <w:nsid w:val="61F25C89"/>
    <w:multiLevelType w:val="singleLevel"/>
    <w:tmpl w:val="83002D62"/>
    <w:lvl w:ilvl="0">
      <w:start w:val="1"/>
      <w:numFmt w:val="lowerLetter"/>
      <w:lvlText w:val="%1."/>
      <w:lvlJc w:val="left"/>
      <w:pPr>
        <w:tabs>
          <w:tab w:val="num" w:pos="360"/>
        </w:tabs>
        <w:ind w:left="360" w:hanging="360"/>
      </w:pPr>
      <w:rPr>
        <w:rFonts w:hint="default"/>
      </w:rPr>
    </w:lvl>
  </w:abstractNum>
  <w:abstractNum w:abstractNumId="32" w15:restartNumberingAfterBreak="0">
    <w:nsid w:val="67F202A2"/>
    <w:multiLevelType w:val="hybridMultilevel"/>
    <w:tmpl w:val="32D2F92C"/>
    <w:lvl w:ilvl="0" w:tplc="2F72951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44B83"/>
    <w:multiLevelType w:val="hybridMultilevel"/>
    <w:tmpl w:val="8A44D5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9F7620"/>
    <w:multiLevelType w:val="singleLevel"/>
    <w:tmpl w:val="3ABA66F8"/>
    <w:lvl w:ilvl="0">
      <w:start w:val="1"/>
      <w:numFmt w:val="lowerLetter"/>
      <w:lvlText w:val="%1."/>
      <w:legacy w:legacy="1" w:legacySpace="0" w:legacyIndent="480"/>
      <w:lvlJc w:val="left"/>
      <w:pPr>
        <w:ind w:left="480" w:hanging="480"/>
      </w:pPr>
    </w:lvl>
  </w:abstractNum>
  <w:abstractNum w:abstractNumId="35" w15:restartNumberingAfterBreak="0">
    <w:nsid w:val="68A962A6"/>
    <w:multiLevelType w:val="hybridMultilevel"/>
    <w:tmpl w:val="77D8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C5B9A"/>
    <w:multiLevelType w:val="singleLevel"/>
    <w:tmpl w:val="DEA61AC2"/>
    <w:lvl w:ilvl="0">
      <w:start w:val="1"/>
      <w:numFmt w:val="lowerLetter"/>
      <w:lvlText w:val="%1."/>
      <w:lvlJc w:val="left"/>
      <w:pPr>
        <w:tabs>
          <w:tab w:val="num" w:pos="360"/>
        </w:tabs>
        <w:ind w:left="360" w:hanging="360"/>
      </w:pPr>
      <w:rPr>
        <w:rFonts w:hint="default"/>
      </w:rPr>
    </w:lvl>
  </w:abstractNum>
  <w:abstractNum w:abstractNumId="37" w15:restartNumberingAfterBreak="0">
    <w:nsid w:val="71BF0BC8"/>
    <w:multiLevelType w:val="hybridMultilevel"/>
    <w:tmpl w:val="4FEC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A19F2"/>
    <w:multiLevelType w:val="singleLevel"/>
    <w:tmpl w:val="C010D760"/>
    <w:lvl w:ilvl="0">
      <w:start w:val="1"/>
      <w:numFmt w:val="lowerLetter"/>
      <w:lvlText w:val="%1."/>
      <w:legacy w:legacy="1" w:legacySpace="0" w:legacyIndent="480"/>
      <w:lvlJc w:val="left"/>
      <w:pPr>
        <w:ind w:left="600" w:hanging="480"/>
      </w:pPr>
    </w:lvl>
  </w:abstractNum>
  <w:abstractNum w:abstractNumId="39" w15:restartNumberingAfterBreak="0">
    <w:nsid w:val="749251DF"/>
    <w:multiLevelType w:val="singleLevel"/>
    <w:tmpl w:val="3DD6884C"/>
    <w:lvl w:ilvl="0">
      <w:start w:val="1"/>
      <w:numFmt w:val="decimal"/>
      <w:lvlText w:val="%1."/>
      <w:legacy w:legacy="1" w:legacySpace="0" w:legacyIndent="525"/>
      <w:lvlJc w:val="left"/>
      <w:pPr>
        <w:ind w:left="690" w:hanging="525"/>
      </w:pPr>
    </w:lvl>
  </w:abstractNum>
  <w:abstractNum w:abstractNumId="40" w15:restartNumberingAfterBreak="0">
    <w:nsid w:val="78411634"/>
    <w:multiLevelType w:val="singleLevel"/>
    <w:tmpl w:val="19E6EF06"/>
    <w:lvl w:ilvl="0">
      <w:start w:val="1"/>
      <w:numFmt w:val="lowerLetter"/>
      <w:lvlText w:val="%1."/>
      <w:lvlJc w:val="left"/>
      <w:pPr>
        <w:tabs>
          <w:tab w:val="num" w:pos="360"/>
        </w:tabs>
        <w:ind w:left="360" w:hanging="360"/>
      </w:pPr>
      <w:rPr>
        <w:rFonts w:hint="default"/>
      </w:rPr>
    </w:lvl>
  </w:abstractNum>
  <w:abstractNum w:abstractNumId="41" w15:restartNumberingAfterBreak="0">
    <w:nsid w:val="79324A25"/>
    <w:multiLevelType w:val="hybridMultilevel"/>
    <w:tmpl w:val="F334C3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D76CE"/>
    <w:multiLevelType w:val="singleLevel"/>
    <w:tmpl w:val="3DDEF626"/>
    <w:lvl w:ilvl="0">
      <w:start w:val="1"/>
      <w:numFmt w:val="lowerLetter"/>
      <w:lvlText w:val="%1."/>
      <w:lvlJc w:val="left"/>
      <w:pPr>
        <w:tabs>
          <w:tab w:val="num" w:pos="360"/>
        </w:tabs>
        <w:ind w:left="360" w:hanging="360"/>
      </w:pPr>
      <w:rPr>
        <w:rFonts w:hint="default"/>
      </w:rPr>
    </w:lvl>
  </w:abstractNum>
  <w:num w:numId="1">
    <w:abstractNumId w:val="2"/>
  </w:num>
  <w:num w:numId="2">
    <w:abstractNumId w:val="27"/>
  </w:num>
  <w:num w:numId="3">
    <w:abstractNumId w:val="20"/>
  </w:num>
  <w:num w:numId="4">
    <w:abstractNumId w:val="30"/>
  </w:num>
  <w:num w:numId="5">
    <w:abstractNumId w:val="19"/>
  </w:num>
  <w:num w:numId="6">
    <w:abstractNumId w:val="39"/>
  </w:num>
  <w:num w:numId="7">
    <w:abstractNumId w:val="8"/>
  </w:num>
  <w:num w:numId="8">
    <w:abstractNumId w:val="15"/>
  </w:num>
  <w:num w:numId="9">
    <w:abstractNumId w:val="10"/>
  </w:num>
  <w:num w:numId="10">
    <w:abstractNumId w:val="38"/>
  </w:num>
  <w:num w:numId="11">
    <w:abstractNumId w:val="9"/>
  </w:num>
  <w:num w:numId="12">
    <w:abstractNumId w:val="11"/>
  </w:num>
  <w:num w:numId="13">
    <w:abstractNumId w:val="12"/>
  </w:num>
  <w:num w:numId="14">
    <w:abstractNumId w:val="34"/>
  </w:num>
  <w:num w:numId="15">
    <w:abstractNumId w:val="42"/>
  </w:num>
  <w:num w:numId="16">
    <w:abstractNumId w:val="24"/>
  </w:num>
  <w:num w:numId="17">
    <w:abstractNumId w:val="36"/>
  </w:num>
  <w:num w:numId="18">
    <w:abstractNumId w:val="31"/>
  </w:num>
  <w:num w:numId="19">
    <w:abstractNumId w:val="22"/>
  </w:num>
  <w:num w:numId="20">
    <w:abstractNumId w:val="40"/>
  </w:num>
  <w:num w:numId="21">
    <w:abstractNumId w:val="16"/>
  </w:num>
  <w:num w:numId="22">
    <w:abstractNumId w:val="41"/>
  </w:num>
  <w:num w:numId="23">
    <w:abstractNumId w:val="26"/>
  </w:num>
  <w:num w:numId="24">
    <w:abstractNumId w:val="21"/>
  </w:num>
  <w:num w:numId="25">
    <w:abstractNumId w:val="29"/>
  </w:num>
  <w:num w:numId="26">
    <w:abstractNumId w:val="33"/>
  </w:num>
  <w:num w:numId="27">
    <w:abstractNumId w:val="3"/>
  </w:num>
  <w:num w:numId="28">
    <w:abstractNumId w:val="14"/>
  </w:num>
  <w:num w:numId="29">
    <w:abstractNumId w:val="23"/>
  </w:num>
  <w:num w:numId="30">
    <w:abstractNumId w:val="18"/>
  </w:num>
  <w:num w:numId="31">
    <w:abstractNumId w:val="37"/>
  </w:num>
  <w:num w:numId="32">
    <w:abstractNumId w:val="1"/>
  </w:num>
  <w:num w:numId="33">
    <w:abstractNumId w:val="35"/>
  </w:num>
  <w:num w:numId="34">
    <w:abstractNumId w:val="17"/>
  </w:num>
  <w:num w:numId="35">
    <w:abstractNumId w:val="28"/>
  </w:num>
  <w:num w:numId="36">
    <w:abstractNumId w:val="4"/>
  </w:num>
  <w:num w:numId="37">
    <w:abstractNumId w:val="6"/>
  </w:num>
  <w:num w:numId="38">
    <w:abstractNumId w:val="7"/>
  </w:num>
  <w:num w:numId="39">
    <w:abstractNumId w:val="0"/>
  </w:num>
  <w:num w:numId="40">
    <w:abstractNumId w:val="32"/>
  </w:num>
  <w:num w:numId="41">
    <w:abstractNumId w:val="25"/>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F"/>
    <w:rsid w:val="00027153"/>
    <w:rsid w:val="00097A8F"/>
    <w:rsid w:val="001F5BDD"/>
    <w:rsid w:val="00214014"/>
    <w:rsid w:val="002A51CB"/>
    <w:rsid w:val="002A5827"/>
    <w:rsid w:val="002E5071"/>
    <w:rsid w:val="003001BB"/>
    <w:rsid w:val="0031246B"/>
    <w:rsid w:val="003A19C4"/>
    <w:rsid w:val="0042145E"/>
    <w:rsid w:val="00457FFD"/>
    <w:rsid w:val="00634371"/>
    <w:rsid w:val="00660F74"/>
    <w:rsid w:val="00685083"/>
    <w:rsid w:val="007D479F"/>
    <w:rsid w:val="00835420"/>
    <w:rsid w:val="00931876"/>
    <w:rsid w:val="009E4C91"/>
    <w:rsid w:val="00A025F0"/>
    <w:rsid w:val="00AF01EA"/>
    <w:rsid w:val="00AF3B37"/>
    <w:rsid w:val="00BD5339"/>
    <w:rsid w:val="00C5564F"/>
    <w:rsid w:val="00CD7088"/>
    <w:rsid w:val="00D24BEB"/>
    <w:rsid w:val="00D70E69"/>
    <w:rsid w:val="00DA6308"/>
    <w:rsid w:val="00DC54A1"/>
    <w:rsid w:val="00E13C9B"/>
    <w:rsid w:val="00E25739"/>
    <w:rsid w:val="00ED4CE9"/>
    <w:rsid w:val="00ED6BCF"/>
    <w:rsid w:val="00EE1E82"/>
    <w:rsid w:val="00EE2D5F"/>
    <w:rsid w:val="00EF2021"/>
    <w:rsid w:val="00EF6D66"/>
    <w:rsid w:val="00F32F1E"/>
    <w:rsid w:val="00F70D0D"/>
    <w:rsid w:val="00F8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9822"/>
  <w15:docId w15:val="{F62A0CFC-DEB0-47C5-A8B5-57A0A0D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bCs/>
      <w:sz w:val="24"/>
      <w:szCs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28"/>
    </w:rPr>
  </w:style>
  <w:style w:type="paragraph" w:styleId="Heading6">
    <w:name w:val="heading 6"/>
    <w:basedOn w:val="Normal"/>
    <w:next w:val="Normal"/>
    <w:qFormat/>
    <w:pPr>
      <w:keepNext/>
      <w:jc w:val="righ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customStyle="1" w:styleId="Bulletted">
    <w:name w:val="Bulletted"/>
    <w:basedOn w:val="Normal"/>
    <w:pPr>
      <w:widowControl w:val="0"/>
      <w:ind w:left="720" w:hanging="180"/>
    </w:pPr>
    <w:rPr>
      <w:snapToGrid w:val="0"/>
      <w:sz w:val="22"/>
    </w:rPr>
  </w:style>
  <w:style w:type="paragraph" w:customStyle="1" w:styleId="Numbered">
    <w:name w:val="Numbered"/>
    <w:basedOn w:val="Normal"/>
    <w:pPr>
      <w:widowControl w:val="0"/>
      <w:ind w:left="1440" w:hanging="360"/>
    </w:pPr>
    <w:rPr>
      <w:snapToGrid w:val="0"/>
      <w:sz w:val="24"/>
    </w:rPr>
  </w:style>
  <w:style w:type="paragraph" w:customStyle="1" w:styleId="Lettered">
    <w:name w:val="Lettered"/>
    <w:basedOn w:val="Numbered"/>
    <w:pPr>
      <w:ind w:left="2160"/>
    </w:pPr>
  </w:style>
  <w:style w:type="paragraph" w:customStyle="1" w:styleId="TableColumnHeading">
    <w:name w:val="TableColumnHeading"/>
    <w:basedOn w:val="Normal"/>
    <w:pPr>
      <w:widowControl w:val="0"/>
    </w:pPr>
    <w:rPr>
      <w:rFonts w:ascii="Arial" w:hAnsi="Arial"/>
      <w:b/>
      <w:snapToGrid w:val="0"/>
      <w:sz w:val="22"/>
    </w:rPr>
  </w:style>
  <w:style w:type="paragraph" w:customStyle="1" w:styleId="TableSectionHeading">
    <w:name w:val="TableSectionHeading"/>
    <w:basedOn w:val="Normal"/>
    <w:pPr>
      <w:widowControl w:val="0"/>
      <w:tabs>
        <w:tab w:val="right" w:pos="342"/>
      </w:tabs>
      <w:ind w:left="432" w:hanging="477"/>
    </w:pPr>
    <w:rPr>
      <w:snapToGrid w:val="0"/>
      <w:sz w:val="22"/>
    </w:rPr>
  </w:style>
  <w:style w:type="paragraph" w:customStyle="1" w:styleId="TableSectionSubHeading">
    <w:name w:val="TableSectionSubHeading"/>
    <w:basedOn w:val="Normal"/>
    <w:pPr>
      <w:widowControl w:val="0"/>
      <w:ind w:left="792" w:hanging="180"/>
    </w:pPr>
    <w:rPr>
      <w:snapToGrid w:val="0"/>
    </w:rPr>
  </w:style>
  <w:style w:type="paragraph" w:styleId="BodyText3">
    <w:name w:val="Body Text 3"/>
    <w:basedOn w:val="Normal"/>
    <w:rPr>
      <w:b/>
      <w:bCs/>
      <w:sz w:val="24"/>
    </w:rPr>
  </w:style>
  <w:style w:type="character" w:styleId="PageNumber">
    <w:name w:val="page number"/>
    <w:basedOn w:val="DefaultParagraphFont"/>
  </w:style>
  <w:style w:type="paragraph" w:styleId="BodyTextIndent">
    <w:name w:val="Body Text Indent"/>
    <w:basedOn w:val="Normal"/>
    <w:pPr>
      <w:pBdr>
        <w:bottom w:val="single" w:sz="12" w:space="1" w:color="auto"/>
      </w:pBdr>
      <w:tabs>
        <w:tab w:val="left" w:pos="4320"/>
        <w:tab w:val="left" w:pos="4590"/>
      </w:tabs>
      <w:ind w:left="4590" w:hanging="4590"/>
    </w:pPr>
  </w:style>
  <w:style w:type="character" w:styleId="CommentReference">
    <w:name w:val="annotation reference"/>
    <w:basedOn w:val="DefaultParagraphFont"/>
    <w:rsid w:val="00634371"/>
    <w:rPr>
      <w:sz w:val="16"/>
      <w:szCs w:val="16"/>
    </w:rPr>
  </w:style>
  <w:style w:type="paragraph" w:styleId="CommentText">
    <w:name w:val="annotation text"/>
    <w:basedOn w:val="Normal"/>
    <w:link w:val="CommentTextChar"/>
    <w:rsid w:val="00634371"/>
  </w:style>
  <w:style w:type="character" w:customStyle="1" w:styleId="CommentTextChar">
    <w:name w:val="Comment Text Char"/>
    <w:basedOn w:val="DefaultParagraphFont"/>
    <w:link w:val="CommentText"/>
    <w:rsid w:val="00634371"/>
  </w:style>
  <w:style w:type="paragraph" w:styleId="CommentSubject">
    <w:name w:val="annotation subject"/>
    <w:basedOn w:val="CommentText"/>
    <w:next w:val="CommentText"/>
    <w:link w:val="CommentSubjectChar"/>
    <w:rsid w:val="00634371"/>
    <w:rPr>
      <w:b/>
      <w:bCs/>
    </w:rPr>
  </w:style>
  <w:style w:type="character" w:customStyle="1" w:styleId="CommentSubjectChar">
    <w:name w:val="Comment Subject Char"/>
    <w:basedOn w:val="CommentTextChar"/>
    <w:link w:val="CommentSubject"/>
    <w:rsid w:val="00634371"/>
    <w:rPr>
      <w:b/>
      <w:bCs/>
    </w:rPr>
  </w:style>
  <w:style w:type="paragraph" w:styleId="BalloonText">
    <w:name w:val="Balloon Text"/>
    <w:basedOn w:val="Normal"/>
    <w:link w:val="BalloonTextChar"/>
    <w:rsid w:val="00634371"/>
    <w:rPr>
      <w:rFonts w:ascii="Tahoma" w:hAnsi="Tahoma" w:cs="Tahoma"/>
      <w:sz w:val="16"/>
      <w:szCs w:val="16"/>
    </w:rPr>
  </w:style>
  <w:style w:type="character" w:customStyle="1" w:styleId="BalloonTextChar">
    <w:name w:val="Balloon Text Char"/>
    <w:basedOn w:val="DefaultParagraphFont"/>
    <w:link w:val="BalloonText"/>
    <w:rsid w:val="00634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2494-BA84-4269-9E02-437A0F64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1612</Characters>
  <Application>Microsoft Office Word</Application>
  <DocSecurity>4</DocSecurity>
  <Lines>27</Lines>
  <Paragraphs>8</Paragraphs>
  <ScaleCrop>false</ScaleCrop>
  <HeadingPairs>
    <vt:vector size="2" baseType="variant">
      <vt:variant>
        <vt:lpstr>Title</vt:lpstr>
      </vt:variant>
      <vt:variant>
        <vt:i4>1</vt:i4>
      </vt:variant>
    </vt:vector>
  </HeadingPairs>
  <TitlesOfParts>
    <vt:vector size="1" baseType="lpstr">
      <vt:lpstr>PROJECT CONNECT</vt:lpstr>
    </vt:vector>
  </TitlesOfParts>
  <Company>Dell Computer Corporation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CONNECT</dc:title>
  <dc:creator>Balmatee Bidassie</dc:creator>
  <cp:lastModifiedBy>Celeste Brennan</cp:lastModifiedBy>
  <cp:revision>2</cp:revision>
  <cp:lastPrinted>2017-09-06T18:06:00Z</cp:lastPrinted>
  <dcterms:created xsi:type="dcterms:W3CDTF">2019-08-05T21:08:00Z</dcterms:created>
  <dcterms:modified xsi:type="dcterms:W3CDTF">2019-08-05T21:08:00Z</dcterms:modified>
</cp:coreProperties>
</file>